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684698" w:rsidP="005A4EF2">
      <w:pPr>
        <w:jc w:val="center"/>
        <w:rPr>
          <w:b/>
        </w:rPr>
      </w:pPr>
      <w:r>
        <w:rPr>
          <w:b/>
        </w:rPr>
        <w:t>Concrete Barrier Type 736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F936E9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B1AA1"/>
    <w:rsid w:val="001307E3"/>
    <w:rsid w:val="00331CD0"/>
    <w:rsid w:val="0044593F"/>
    <w:rsid w:val="004701BE"/>
    <w:rsid w:val="005A4EF2"/>
    <w:rsid w:val="00684698"/>
    <w:rsid w:val="006B7CAA"/>
    <w:rsid w:val="00C62E0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2011-12-01T15:46:00Z</dcterms:created>
  <dcterms:modified xsi:type="dcterms:W3CDTF">2011-12-01T15:46:00Z</dcterms:modified>
</cp:coreProperties>
</file>